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Wykaz  zamówień</w:t>
        <w:br w:type="textWrapping"/>
        <w:t xml:space="preserve">Załącznik nr 2 do Zapytania ofertowego nr 34/CK/2026</w:t>
      </w:r>
    </w:p>
    <w:p w:rsidR="00000000" w:rsidDel="00000000" w:rsidP="00000000" w:rsidRDefault="00000000" w:rsidRPr="00000000" w14:paraId="00000002">
      <w:pPr>
        <w:rPr/>
      </w:pPr>
      <w:bookmarkStart w:colFirst="0" w:colLast="0" w:name="_heading=h.asabxj868s" w:id="0"/>
      <w:bookmarkEnd w:id="0"/>
      <w:r w:rsidDel="00000000" w:rsidR="00000000" w:rsidRPr="00000000">
        <w:rPr>
          <w:rtl w:val="0"/>
        </w:rPr>
        <w:t xml:space="preserve">W odpowiedzi na Zapytanie ofertowe nr 34/CK/2026 na </w:t>
      </w:r>
      <w:r w:rsidDel="00000000" w:rsidR="00000000" w:rsidRPr="00000000">
        <w:rPr>
          <w:b w:val="1"/>
          <w:bCs w:val="1"/>
          <w:rtl w:val="0"/>
        </w:rPr>
        <w:t xml:space="preserve">zakup, dostawę i montaż 8 szt. stacjonarnych pętli indukcyjnych oraz zakup i dostawę 38 szt. przenośnych pętli indukcyjnych, </w:t>
      </w:r>
      <w:r w:rsidDel="00000000" w:rsidR="00000000" w:rsidRPr="00000000">
        <w:rPr>
          <w:rtl w:val="0"/>
        </w:rPr>
        <w:t xml:space="preserve">realizowane w ramach projektu pn. „Centrum Komunikacji dla Osób z Niepełnosprawnościami” objętego decyzją o dofinansowanie nr FERS.03.05-IP.06-0001/24 w ramach programu Fundusze Europejskie dla Rozwoju Społecznego 2021-2027 współfinansowanego  ze środków Europejskiego Funduszu Społecznego Plus</w:t>
      </w:r>
      <w:r w:rsidDel="00000000" w:rsidR="00000000" w:rsidRPr="00000000">
        <w:rPr>
          <w:b w:val="1"/>
          <w:bCs w:val="1"/>
          <w:rtl w:val="0"/>
        </w:rPr>
        <w:t xml:space="preserve">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przedstawiamy wykaz wykonanych zamówień:</w:t>
      </w:r>
    </w:p>
    <w:tbl>
      <w:tblPr>
        <w:tblStyle w:val="Table1"/>
        <w:tblW w:w="907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7"/>
        <w:gridCol w:w="1701"/>
        <w:gridCol w:w="2127"/>
        <w:gridCol w:w="1701"/>
        <w:gridCol w:w="2976"/>
        <w:tblGridChange w:id="0">
          <w:tblGrid>
            <w:gridCol w:w="567"/>
            <w:gridCol w:w="1701"/>
            <w:gridCol w:w="2127"/>
            <w:gridCol w:w="1701"/>
            <w:gridCol w:w="2976"/>
          </w:tblGrid>
        </w:tblGridChange>
      </w:tblGrid>
      <w:tr>
        <w:trPr>
          <w:cantSplit w:val="0"/>
          <w:trHeight w:val="1157" w:hRule="atLeast"/>
          <w:tblHeader w:val="1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Lp.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Przedmiot zamówienia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Wartość zamówienia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Data wykonania zamówienia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Podmiot na rzecz którego wykonano zamówienie</w:t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 celu potwierdzenia niniejszego doświadczenia Wykonawca wraz z ofertą składa listy referencyjne lub inne dokumenty wystawione przez podmiot, na rzecz którego wykazane zamówienia były wykonywane, potwierdzające, że zrealizowane zamówienia zostały wykonane należycie.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…………..………………..                                ……………………………………………..</w:t>
      </w:r>
    </w:p>
    <w:p w:rsidR="00000000" w:rsidDel="00000000" w:rsidP="00000000" w:rsidRDefault="00000000" w:rsidRPr="00000000" w14:paraId="00000017">
      <w:pPr>
        <w:ind w:left="4956" w:hanging="4956"/>
        <w:jc w:val="center"/>
        <w:rPr/>
      </w:pPr>
      <w:r w:rsidDel="00000000" w:rsidR="00000000" w:rsidRPr="00000000">
        <w:rPr>
          <w:rtl w:val="0"/>
        </w:rPr>
        <w:t xml:space="preserve">       Miejsce i data</w:t>
        <w:tab/>
        <w:t xml:space="preserve">(czytelny podpis osoby uprawnionej lub osób uprawnionych do reprezentowania Wykonawcy w dokumentach rejestrowych lub we właściwym upoważnieniu)</w:t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  <w:font w:name="Verdan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Verdana" w:cs="Verdana" w:eastAsia="Verdana" w:hAnsi="Verdana"/>
        <w:b w:val="1"/>
        <w:bCs w:val="1"/>
        <w:color w:val="000000"/>
        <w:sz w:val="18"/>
        <w:szCs w:val="18"/>
      </w:rPr>
    </w:pPr>
    <w:r w:rsidDel="00000000" w:rsidR="00000000" w:rsidRPr="00000000">
      <w:rPr/>
      <w:drawing>
        <wp:inline distB="0" distT="0" distL="0" distR="0">
          <wp:extent cx="3848735" cy="760095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848735" cy="7600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b w:val="1"/>
        <w:bCs w:val="1"/>
        <w:color w:val="000000"/>
        <w:sz w:val="20"/>
        <w:szCs w:val="20"/>
        <w:rtl w:val="0"/>
      </w:rPr>
      <w:t xml:space="preserve">„Centrum Komunikacji dla Osób z Niepełnosprawnościami”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Verdana" w:cs="Verdana" w:eastAsia="Verdana" w:hAnsi="Verdana"/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l"/>
      </w:rPr>
    </w:rPrDefault>
    <w:pPrDefault>
      <w:pPr>
        <w:spacing w:after="120" w:before="12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40" w:before="240" w:lineRule="auto"/>
      <w:jc w:val="center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="269" w:lineRule="auto"/>
    </w:pPr>
    <w:rPr>
      <w:rFonts w:ascii="Calibri" w:cs="Calibri" w:eastAsia="Calibri" w:hAnsi="Calibri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="269" w:lineRule="auto"/>
    </w:pPr>
    <w:rPr>
      <w:rFonts w:ascii="Calibri" w:cs="Calibri" w:eastAsia="Calibri" w:hAnsi="Calibri"/>
      <w:i w:val="1"/>
      <w:iCs w:val="1"/>
      <w:color w:val="2e74b5"/>
      <w:sz w:val="20"/>
      <w:szCs w:val="2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60" w:line="360" w:lineRule="auto"/>
      <w:jc w:val="center"/>
    </w:pPr>
    <w:rPr>
      <w:rFonts w:ascii="Garamond" w:cs="Garamond" w:eastAsia="Garamond" w:hAnsi="Garamond"/>
      <w:b w:val="1"/>
      <w:bCs w:val="1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DO9SI9trBd0rHo+wU6wzFM+50w==">CgMxLjAyDGguYXNhYnhqODY4czgAciExd3dsOThPdm4tSWtVT3ItOWswNUJGWGNvejFwdWI0cmk=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